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91CED" w:rsidRDefault="008240D1">
      <w:pPr>
        <w:pStyle w:val="Heading3"/>
        <w:keepNext w:val="0"/>
        <w:keepLines w:val="0"/>
        <w:spacing w:before="280"/>
        <w:jc w:val="center"/>
        <w:rPr>
          <w:b/>
          <w:color w:val="000000"/>
          <w:sz w:val="26"/>
          <w:szCs w:val="26"/>
        </w:rPr>
      </w:pPr>
      <w:bookmarkStart w:id="0" w:name="_v1tli9qxzpak" w:colFirst="0" w:colLast="0"/>
      <w:bookmarkEnd w:id="0"/>
      <w:r>
        <w:rPr>
          <w:b/>
          <w:color w:val="000000"/>
          <w:sz w:val="26"/>
          <w:szCs w:val="26"/>
        </w:rPr>
        <w:t>Glossary English-Spanish (Immigration)</w:t>
      </w:r>
    </w:p>
    <w:p w14:paraId="00000002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73in9kkvrhhj" w:colFirst="0" w:colLast="0"/>
      <w:bookmarkEnd w:id="1"/>
      <w:r>
        <w:rPr>
          <w:b/>
          <w:color w:val="000000"/>
          <w:sz w:val="26"/>
          <w:szCs w:val="26"/>
        </w:rPr>
        <w:t>A</w:t>
      </w:r>
    </w:p>
    <w:p w14:paraId="00000003" w14:textId="77777777" w:rsidR="00391CED" w:rsidRDefault="008240D1">
      <w:pPr>
        <w:spacing w:before="240" w:after="240"/>
        <w:ind w:left="720"/>
      </w:pPr>
      <w:r>
        <w:rPr>
          <w:b/>
        </w:rPr>
        <w:t>Adjustment of Status</w:t>
      </w:r>
      <w:r>
        <w:t xml:space="preserve"> – </w:t>
      </w:r>
      <w:proofErr w:type="spellStart"/>
      <w:r>
        <w:t>Ajuste</w:t>
      </w:r>
      <w:proofErr w:type="spellEnd"/>
      <w:r>
        <w:t xml:space="preserve"> de </w:t>
      </w:r>
      <w:proofErr w:type="spellStart"/>
      <w:r>
        <w:t>estatus</w:t>
      </w:r>
      <w:proofErr w:type="spellEnd"/>
    </w:p>
    <w:p w14:paraId="00000004" w14:textId="77777777" w:rsidR="00391CED" w:rsidRDefault="008240D1">
      <w:pPr>
        <w:spacing w:before="240" w:after="240"/>
        <w:ind w:left="720"/>
      </w:pPr>
      <w:r>
        <w:rPr>
          <w:b/>
        </w:rPr>
        <w:t>Administrative Appeals Office (AAO)</w:t>
      </w:r>
      <w:r>
        <w:t xml:space="preserve"> –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Apelaciones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 xml:space="preserve"> (AAO)</w:t>
      </w:r>
    </w:p>
    <w:p w14:paraId="00000005" w14:textId="77777777" w:rsidR="00391CED" w:rsidRDefault="008240D1">
      <w:pPr>
        <w:spacing w:before="240" w:after="240"/>
        <w:ind w:left="720"/>
      </w:pPr>
      <w:r>
        <w:rPr>
          <w:b/>
        </w:rPr>
        <w:t>Admissibility</w:t>
      </w:r>
      <w:r>
        <w:t xml:space="preserve"> – </w:t>
      </w:r>
      <w:proofErr w:type="spellStart"/>
      <w:r>
        <w:t>Admisibilidad</w:t>
      </w:r>
      <w:proofErr w:type="spellEnd"/>
    </w:p>
    <w:p w14:paraId="00000006" w14:textId="77777777" w:rsidR="00391CED" w:rsidRDefault="008240D1">
      <w:pPr>
        <w:spacing w:before="240" w:after="240"/>
        <w:ind w:left="720"/>
      </w:pPr>
      <w:r>
        <w:rPr>
          <w:b/>
        </w:rPr>
        <w:t>Affidavit of Support</w:t>
      </w:r>
      <w:r>
        <w:t xml:space="preserve"> – </w:t>
      </w:r>
      <w:proofErr w:type="spellStart"/>
      <w:r>
        <w:t>Declaración</w:t>
      </w:r>
      <w:proofErr w:type="spellEnd"/>
      <w:r>
        <w:t xml:space="preserve"> </w:t>
      </w:r>
      <w:proofErr w:type="spellStart"/>
      <w:r>
        <w:t>jurada</w:t>
      </w:r>
      <w:proofErr w:type="spellEnd"/>
      <w:r>
        <w:t xml:space="preserve"> de </w:t>
      </w:r>
      <w:proofErr w:type="spellStart"/>
      <w:r>
        <w:t>patrocinio</w:t>
      </w:r>
      <w:proofErr w:type="spellEnd"/>
    </w:p>
    <w:p w14:paraId="00000007" w14:textId="77777777" w:rsidR="00391CED" w:rsidRDefault="008240D1">
      <w:pPr>
        <w:spacing w:before="240" w:after="240"/>
        <w:ind w:left="720"/>
      </w:pPr>
      <w:r>
        <w:rPr>
          <w:b/>
        </w:rPr>
        <w:t>Alien</w:t>
      </w:r>
      <w:r>
        <w:t xml:space="preserve"> – </w:t>
      </w:r>
      <w:proofErr w:type="spellStart"/>
      <w:r>
        <w:t>Extranjero</w:t>
      </w:r>
      <w:proofErr w:type="spellEnd"/>
      <w:r>
        <w:t>/a</w:t>
      </w:r>
    </w:p>
    <w:p w14:paraId="00000008" w14:textId="77777777" w:rsidR="00391CED" w:rsidRDefault="008240D1">
      <w:pPr>
        <w:spacing w:before="240" w:after="240"/>
        <w:ind w:left="720"/>
      </w:pPr>
      <w:r>
        <w:rPr>
          <w:b/>
        </w:rPr>
        <w:t>Alien Registration Number (A-Number)</w:t>
      </w:r>
      <w:r>
        <w:t xml:space="preserve"> –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extranjero</w:t>
      </w:r>
      <w:proofErr w:type="spellEnd"/>
      <w:r>
        <w:t xml:space="preserve"> (A-Number)</w:t>
      </w:r>
    </w:p>
    <w:p w14:paraId="00000009" w14:textId="77777777" w:rsidR="00391CED" w:rsidRDefault="008240D1">
      <w:pPr>
        <w:spacing w:before="240" w:after="240"/>
        <w:ind w:left="720"/>
      </w:pPr>
      <w:r>
        <w:rPr>
          <w:b/>
        </w:rPr>
        <w:t>Appeal</w:t>
      </w:r>
      <w:r>
        <w:t xml:space="preserve"> – </w:t>
      </w:r>
      <w:proofErr w:type="spellStart"/>
      <w:r>
        <w:t>Recurso</w:t>
      </w:r>
      <w:proofErr w:type="spellEnd"/>
      <w:r>
        <w:t xml:space="preserve"> de </w:t>
      </w:r>
      <w:proofErr w:type="spellStart"/>
      <w:r>
        <w:t>apelación</w:t>
      </w:r>
      <w:proofErr w:type="spellEnd"/>
    </w:p>
    <w:p w14:paraId="0000000A" w14:textId="77777777" w:rsidR="00391CED" w:rsidRDefault="008240D1">
      <w:pPr>
        <w:spacing w:before="240" w:after="240"/>
        <w:ind w:left="720"/>
      </w:pPr>
      <w:r>
        <w:rPr>
          <w:b/>
        </w:rPr>
        <w:t>Application for Naturalization (N-400)</w:t>
      </w:r>
      <w:r>
        <w:t xml:space="preserve"> –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naturalización</w:t>
      </w:r>
      <w:proofErr w:type="spellEnd"/>
      <w:r>
        <w:t xml:space="preserve"> (N-400)</w:t>
      </w:r>
    </w:p>
    <w:p w14:paraId="0000000B" w14:textId="77777777" w:rsidR="00391CED" w:rsidRDefault="008240D1">
      <w:pPr>
        <w:spacing w:before="240" w:after="240"/>
        <w:ind w:left="720"/>
      </w:pPr>
      <w:r>
        <w:rPr>
          <w:b/>
        </w:rPr>
        <w:t>Asylum</w:t>
      </w:r>
      <w:r>
        <w:t xml:space="preserve"> – Asilo</w:t>
      </w:r>
    </w:p>
    <w:p w14:paraId="0000000C" w14:textId="77777777" w:rsidR="00391CED" w:rsidRDefault="008240D1">
      <w:pPr>
        <w:spacing w:before="240" w:after="240"/>
        <w:ind w:left="720"/>
      </w:pPr>
      <w:r>
        <w:rPr>
          <w:b/>
        </w:rPr>
        <w:t>Asylee</w:t>
      </w:r>
      <w:r>
        <w:t xml:space="preserve"> – </w:t>
      </w:r>
      <w:proofErr w:type="spellStart"/>
      <w:r>
        <w:t>Asilado</w:t>
      </w:r>
      <w:proofErr w:type="spellEnd"/>
      <w:r>
        <w:t>/a</w:t>
      </w:r>
    </w:p>
    <w:p w14:paraId="0000000D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xutw106q41d7" w:colFirst="0" w:colLast="0"/>
      <w:bookmarkEnd w:id="2"/>
      <w:r>
        <w:rPr>
          <w:b/>
          <w:color w:val="000000"/>
          <w:sz w:val="26"/>
          <w:szCs w:val="26"/>
        </w:rPr>
        <w:t>B</w:t>
      </w:r>
    </w:p>
    <w:p w14:paraId="0000000E" w14:textId="77777777" w:rsidR="00391CED" w:rsidRDefault="008240D1">
      <w:pPr>
        <w:spacing w:before="240" w:after="240"/>
        <w:ind w:left="720"/>
      </w:pPr>
      <w:r>
        <w:rPr>
          <w:b/>
        </w:rPr>
        <w:t>Beneficiary</w:t>
      </w:r>
      <w:r>
        <w:t xml:space="preserve"> – </w:t>
      </w:r>
      <w:proofErr w:type="spellStart"/>
      <w:r>
        <w:t>Beneficiario</w:t>
      </w:r>
      <w:proofErr w:type="spellEnd"/>
      <w:r>
        <w:t>/a</w:t>
      </w:r>
    </w:p>
    <w:p w14:paraId="0000000F" w14:textId="77777777" w:rsidR="00391CED" w:rsidRDefault="008240D1">
      <w:pPr>
        <w:spacing w:before="240" w:after="240"/>
        <w:ind w:left="720"/>
      </w:pPr>
      <w:r>
        <w:rPr>
          <w:b/>
        </w:rPr>
        <w:t>Biometric Appointment</w:t>
      </w:r>
      <w:r>
        <w:t xml:space="preserve"> – Cita </w:t>
      </w:r>
      <w:proofErr w:type="spellStart"/>
      <w:r>
        <w:t>biométrica</w:t>
      </w:r>
      <w:proofErr w:type="spellEnd"/>
    </w:p>
    <w:p w14:paraId="00000010" w14:textId="77777777" w:rsidR="00391CED" w:rsidRDefault="008240D1">
      <w:pPr>
        <w:spacing w:before="240" w:after="240"/>
        <w:ind w:left="720"/>
      </w:pPr>
      <w:r>
        <w:rPr>
          <w:b/>
        </w:rPr>
        <w:t>Border Crossing Card (BCC)</w:t>
      </w:r>
      <w:r>
        <w:t xml:space="preserve"> – </w:t>
      </w:r>
      <w:proofErr w:type="spellStart"/>
      <w:r>
        <w:t>Tarjeta</w:t>
      </w:r>
      <w:proofErr w:type="spellEnd"/>
      <w:r>
        <w:t xml:space="preserve"> de </w:t>
      </w:r>
      <w:proofErr w:type="spellStart"/>
      <w:r>
        <w:t>cruce</w:t>
      </w:r>
      <w:proofErr w:type="spellEnd"/>
      <w:r>
        <w:t xml:space="preserve"> </w:t>
      </w:r>
      <w:proofErr w:type="spellStart"/>
      <w:r>
        <w:t>fronterizo</w:t>
      </w:r>
      <w:proofErr w:type="spellEnd"/>
      <w:r>
        <w:t xml:space="preserve"> (BCC)</w:t>
      </w:r>
    </w:p>
    <w:p w14:paraId="00000011" w14:textId="77777777" w:rsidR="00391CED" w:rsidRDefault="008240D1">
      <w:pPr>
        <w:spacing w:before="240" w:after="240"/>
        <w:ind w:left="720"/>
      </w:pPr>
      <w:r>
        <w:rPr>
          <w:b/>
        </w:rPr>
        <w:t>Board of Immigration Appeals (BIA)</w:t>
      </w:r>
      <w:r>
        <w:t xml:space="preserve"> – Junta de </w:t>
      </w:r>
      <w:proofErr w:type="spellStart"/>
      <w:r>
        <w:t>Apelaciones</w:t>
      </w:r>
      <w:proofErr w:type="spellEnd"/>
      <w:r>
        <w:t xml:space="preserve"> de </w:t>
      </w:r>
      <w:proofErr w:type="spellStart"/>
      <w:r>
        <w:t>Inmigración</w:t>
      </w:r>
      <w:proofErr w:type="spellEnd"/>
      <w:r>
        <w:t xml:space="preserve"> (BIA)</w:t>
      </w:r>
    </w:p>
    <w:p w14:paraId="00000012" w14:textId="77777777" w:rsidR="00391CED" w:rsidRDefault="008240D1">
      <w:pPr>
        <w:spacing w:before="240" w:after="240"/>
        <w:ind w:left="720"/>
      </w:pPr>
      <w:r>
        <w:rPr>
          <w:b/>
        </w:rPr>
        <w:t>Bond Hearing</w:t>
      </w:r>
      <w:r>
        <w:t xml:space="preserve"> – Audiencia de </w:t>
      </w:r>
      <w:proofErr w:type="spellStart"/>
      <w:r>
        <w:t>fianza</w:t>
      </w:r>
      <w:proofErr w:type="spellEnd"/>
    </w:p>
    <w:p w14:paraId="00000013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o7dhy08jwva2" w:colFirst="0" w:colLast="0"/>
      <w:bookmarkEnd w:id="3"/>
      <w:r>
        <w:rPr>
          <w:b/>
          <w:color w:val="000000"/>
          <w:sz w:val="26"/>
          <w:szCs w:val="26"/>
        </w:rPr>
        <w:t>C</w:t>
      </w:r>
    </w:p>
    <w:p w14:paraId="00000014" w14:textId="77777777" w:rsidR="00391CED" w:rsidRDefault="008240D1">
      <w:pPr>
        <w:spacing w:before="240" w:after="240"/>
        <w:ind w:left="720"/>
      </w:pPr>
      <w:r>
        <w:rPr>
          <w:b/>
        </w:rPr>
        <w:t>Cancellation of Removal</w:t>
      </w:r>
      <w:r>
        <w:t xml:space="preserve"> – </w:t>
      </w:r>
      <w:proofErr w:type="spellStart"/>
      <w:r>
        <w:t>Cancelación</w:t>
      </w:r>
      <w:proofErr w:type="spellEnd"/>
      <w:r>
        <w:t xml:space="preserve"> de </w:t>
      </w:r>
      <w:proofErr w:type="spellStart"/>
      <w:r>
        <w:t>deportación</w:t>
      </w:r>
      <w:proofErr w:type="spellEnd"/>
    </w:p>
    <w:p w14:paraId="00000015" w14:textId="77777777" w:rsidR="00391CED" w:rsidRDefault="008240D1">
      <w:pPr>
        <w:spacing w:before="240" w:after="240"/>
        <w:ind w:left="720"/>
      </w:pPr>
      <w:r>
        <w:rPr>
          <w:b/>
        </w:rPr>
        <w:t>Certificate of Naturalization</w:t>
      </w:r>
      <w:r>
        <w:t xml:space="preserve"> –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naturalización</w:t>
      </w:r>
      <w:proofErr w:type="spellEnd"/>
    </w:p>
    <w:p w14:paraId="00000016" w14:textId="77777777" w:rsidR="00391CED" w:rsidRDefault="008240D1">
      <w:pPr>
        <w:spacing w:before="240" w:after="240"/>
        <w:ind w:left="720"/>
      </w:pPr>
      <w:r>
        <w:rPr>
          <w:b/>
        </w:rPr>
        <w:t>Certificate of Citizenship</w:t>
      </w:r>
      <w:r>
        <w:t xml:space="preserve"> –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ciudadanía</w:t>
      </w:r>
      <w:proofErr w:type="spellEnd"/>
    </w:p>
    <w:p w14:paraId="00000017" w14:textId="77777777" w:rsidR="00391CED" w:rsidRDefault="008240D1">
      <w:pPr>
        <w:spacing w:before="240" w:after="240"/>
        <w:ind w:left="720"/>
      </w:pPr>
      <w:r>
        <w:rPr>
          <w:b/>
        </w:rPr>
        <w:t>Consular Processing</w:t>
      </w:r>
      <w:r>
        <w:t xml:space="preserve"> – </w:t>
      </w:r>
      <w:proofErr w:type="spellStart"/>
      <w:r>
        <w:t>Trámite</w:t>
      </w:r>
      <w:proofErr w:type="spellEnd"/>
      <w:r>
        <w:t xml:space="preserve"> consular</w:t>
      </w:r>
    </w:p>
    <w:p w14:paraId="00000018" w14:textId="77777777" w:rsidR="00391CED" w:rsidRDefault="008240D1">
      <w:pPr>
        <w:spacing w:before="240" w:after="240"/>
        <w:ind w:left="720"/>
      </w:pPr>
      <w:r>
        <w:rPr>
          <w:b/>
        </w:rPr>
        <w:t>Continuous Residence</w:t>
      </w:r>
      <w:r>
        <w:t xml:space="preserve"> – Residencia continua</w:t>
      </w:r>
    </w:p>
    <w:p w14:paraId="00000019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7goc5n2m64tx" w:colFirst="0" w:colLast="0"/>
      <w:bookmarkEnd w:id="4"/>
      <w:r>
        <w:rPr>
          <w:b/>
          <w:color w:val="000000"/>
          <w:sz w:val="26"/>
          <w:szCs w:val="26"/>
        </w:rPr>
        <w:lastRenderedPageBreak/>
        <w:t>D</w:t>
      </w:r>
    </w:p>
    <w:p w14:paraId="0000001A" w14:textId="77777777" w:rsidR="00391CED" w:rsidRDefault="008240D1">
      <w:pPr>
        <w:spacing w:before="240" w:after="240"/>
        <w:ind w:left="720"/>
      </w:pPr>
      <w:r>
        <w:rPr>
          <w:b/>
        </w:rPr>
        <w:t>Deferred Action for Childhood Arrivals (DACA)</w:t>
      </w:r>
      <w:r>
        <w:t xml:space="preserve"> –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diferida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llegados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infancia</w:t>
      </w:r>
      <w:proofErr w:type="spellEnd"/>
      <w:r>
        <w:t xml:space="preserve"> (DACA)</w:t>
      </w:r>
    </w:p>
    <w:p w14:paraId="0000001B" w14:textId="77777777" w:rsidR="00391CED" w:rsidRDefault="008240D1">
      <w:pPr>
        <w:spacing w:before="240" w:after="240"/>
        <w:ind w:left="720"/>
      </w:pPr>
      <w:r>
        <w:rPr>
          <w:b/>
        </w:rPr>
        <w:t>Deportation</w:t>
      </w:r>
      <w:r>
        <w:t xml:space="preserve"> – </w:t>
      </w:r>
      <w:proofErr w:type="spellStart"/>
      <w:r>
        <w:t>Deportación</w:t>
      </w:r>
      <w:proofErr w:type="spellEnd"/>
    </w:p>
    <w:p w14:paraId="0000001C" w14:textId="77777777" w:rsidR="00391CED" w:rsidRDefault="008240D1">
      <w:pPr>
        <w:spacing w:before="240" w:after="240"/>
        <w:ind w:left="720"/>
      </w:pPr>
      <w:r>
        <w:rPr>
          <w:b/>
        </w:rPr>
        <w:t>Derivative Citizenship</w:t>
      </w:r>
      <w:r>
        <w:t xml:space="preserve"> – </w:t>
      </w:r>
      <w:proofErr w:type="spellStart"/>
      <w:r>
        <w:t>Ciudadanía</w:t>
      </w:r>
      <w:proofErr w:type="spellEnd"/>
      <w:r>
        <w:t xml:space="preserve"> </w:t>
      </w:r>
      <w:proofErr w:type="spellStart"/>
      <w:r>
        <w:t>derivada</w:t>
      </w:r>
      <w:proofErr w:type="spellEnd"/>
    </w:p>
    <w:p w14:paraId="0000001D" w14:textId="77777777" w:rsidR="00391CED" w:rsidRDefault="008240D1">
      <w:pPr>
        <w:spacing w:before="240" w:after="240"/>
        <w:ind w:left="720"/>
      </w:pPr>
      <w:r>
        <w:rPr>
          <w:b/>
        </w:rPr>
        <w:t>Diversity Visa Lottery</w:t>
      </w:r>
      <w:r>
        <w:t xml:space="preserve"> – </w:t>
      </w:r>
      <w:proofErr w:type="spellStart"/>
      <w:r>
        <w:t>Lotería</w:t>
      </w:r>
      <w:proofErr w:type="spellEnd"/>
      <w:r>
        <w:t xml:space="preserve"> de visas de </w:t>
      </w:r>
      <w:proofErr w:type="spellStart"/>
      <w:r>
        <w:t>diversidad</w:t>
      </w:r>
      <w:proofErr w:type="spellEnd"/>
    </w:p>
    <w:p w14:paraId="0000001E" w14:textId="77777777" w:rsidR="00391CED" w:rsidRDefault="008240D1">
      <w:pPr>
        <w:spacing w:before="240" w:after="240"/>
        <w:ind w:left="720"/>
      </w:pPr>
      <w:r>
        <w:rPr>
          <w:b/>
        </w:rPr>
        <w:t>Dual Citizenship</w:t>
      </w:r>
      <w:r>
        <w:t xml:space="preserve"> – Doble </w:t>
      </w:r>
      <w:proofErr w:type="spellStart"/>
      <w:r>
        <w:t>ciudadanía</w:t>
      </w:r>
      <w:proofErr w:type="spellEnd"/>
    </w:p>
    <w:p w14:paraId="0000001F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1setxp7p66h" w:colFirst="0" w:colLast="0"/>
      <w:bookmarkEnd w:id="5"/>
      <w:r>
        <w:rPr>
          <w:b/>
          <w:color w:val="000000"/>
          <w:sz w:val="26"/>
          <w:szCs w:val="26"/>
        </w:rPr>
        <w:t>E</w:t>
      </w:r>
    </w:p>
    <w:p w14:paraId="00000020" w14:textId="77777777" w:rsidR="00391CED" w:rsidRDefault="008240D1">
      <w:pPr>
        <w:spacing w:before="240" w:after="240"/>
        <w:ind w:left="720"/>
      </w:pPr>
      <w:r>
        <w:rPr>
          <w:b/>
        </w:rPr>
        <w:t>Employment Authorization Document (EAD)</w:t>
      </w:r>
      <w:r>
        <w:t xml:space="preserve"> –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autorización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(EAD)</w:t>
      </w:r>
    </w:p>
    <w:p w14:paraId="00000021" w14:textId="77777777" w:rsidR="00391CED" w:rsidRDefault="008240D1">
      <w:pPr>
        <w:spacing w:before="240" w:after="240"/>
        <w:ind w:left="720"/>
      </w:pPr>
      <w:r>
        <w:rPr>
          <w:b/>
        </w:rPr>
        <w:t>Employment-Based Immigration</w:t>
      </w:r>
      <w:r>
        <w:t xml:space="preserve"> – </w:t>
      </w:r>
      <w:proofErr w:type="spellStart"/>
      <w:r>
        <w:t>Inmigración</w:t>
      </w:r>
      <w:proofErr w:type="spellEnd"/>
      <w:r>
        <w:t xml:space="preserve">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empleo</w:t>
      </w:r>
      <w:proofErr w:type="spellEnd"/>
    </w:p>
    <w:p w14:paraId="00000022" w14:textId="77777777" w:rsidR="00391CED" w:rsidRDefault="008240D1">
      <w:pPr>
        <w:spacing w:before="240" w:after="240"/>
        <w:ind w:left="720"/>
      </w:pPr>
      <w:r>
        <w:rPr>
          <w:b/>
        </w:rPr>
        <w:t>Entry Without Inspection (EWI)</w:t>
      </w:r>
      <w:r>
        <w:t xml:space="preserve"> – Entrada sin </w:t>
      </w:r>
      <w:proofErr w:type="spellStart"/>
      <w:r>
        <w:t>inspección</w:t>
      </w:r>
      <w:proofErr w:type="spellEnd"/>
    </w:p>
    <w:p w14:paraId="00000023" w14:textId="77777777" w:rsidR="00391CED" w:rsidRDefault="008240D1">
      <w:pPr>
        <w:spacing w:before="240" w:after="240"/>
        <w:ind w:left="720"/>
      </w:pPr>
      <w:r>
        <w:rPr>
          <w:b/>
        </w:rPr>
        <w:t>Expedited Removal</w:t>
      </w:r>
      <w:r>
        <w:t xml:space="preserve"> – </w:t>
      </w:r>
      <w:proofErr w:type="spellStart"/>
      <w:r>
        <w:t>Expulsión</w:t>
      </w:r>
      <w:proofErr w:type="spellEnd"/>
      <w:r>
        <w:t xml:space="preserve"> </w:t>
      </w:r>
      <w:proofErr w:type="spellStart"/>
      <w:r>
        <w:t>expedita</w:t>
      </w:r>
      <w:proofErr w:type="spellEnd"/>
    </w:p>
    <w:p w14:paraId="00000024" w14:textId="77777777" w:rsidR="00391CED" w:rsidRDefault="008240D1">
      <w:pPr>
        <w:spacing w:before="240" w:after="240"/>
        <w:ind w:left="720"/>
      </w:pPr>
      <w:r>
        <w:rPr>
          <w:b/>
        </w:rPr>
        <w:t>Extreme Hardship</w:t>
      </w:r>
      <w:r>
        <w:t xml:space="preserve"> – </w:t>
      </w:r>
      <w:proofErr w:type="spellStart"/>
      <w:r>
        <w:t>Dificultad</w:t>
      </w:r>
      <w:proofErr w:type="spellEnd"/>
      <w:r>
        <w:t xml:space="preserve"> extrema</w:t>
      </w:r>
    </w:p>
    <w:p w14:paraId="00000025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ru9c26jgsfbi" w:colFirst="0" w:colLast="0"/>
      <w:bookmarkEnd w:id="6"/>
      <w:r>
        <w:rPr>
          <w:b/>
          <w:color w:val="000000"/>
          <w:sz w:val="26"/>
          <w:szCs w:val="26"/>
        </w:rPr>
        <w:t>F</w:t>
      </w:r>
    </w:p>
    <w:p w14:paraId="00000026" w14:textId="77777777" w:rsidR="00391CED" w:rsidRDefault="008240D1">
      <w:pPr>
        <w:spacing w:before="240" w:after="240"/>
        <w:ind w:left="720"/>
      </w:pPr>
      <w:r>
        <w:rPr>
          <w:b/>
        </w:rPr>
        <w:t>Family-Based Immigration</w:t>
      </w:r>
      <w:r>
        <w:t xml:space="preserve"> – </w:t>
      </w:r>
      <w:proofErr w:type="spellStart"/>
      <w:r>
        <w:t>Inmigración</w:t>
      </w:r>
      <w:proofErr w:type="spellEnd"/>
      <w:r>
        <w:t xml:space="preserve">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familia</w:t>
      </w:r>
    </w:p>
    <w:p w14:paraId="00000027" w14:textId="77777777" w:rsidR="00391CED" w:rsidRDefault="008240D1">
      <w:pPr>
        <w:spacing w:before="240" w:after="240"/>
        <w:ind w:left="720"/>
      </w:pPr>
      <w:r>
        <w:rPr>
          <w:b/>
        </w:rPr>
        <w:t>Fiancé(e) Visa (K-1 Visa)</w:t>
      </w:r>
      <w:r>
        <w:t xml:space="preserve"> – Visa de </w:t>
      </w:r>
      <w:proofErr w:type="spellStart"/>
      <w:r>
        <w:t>prometido</w:t>
      </w:r>
      <w:proofErr w:type="spellEnd"/>
      <w:r>
        <w:t>/a (K-1)</w:t>
      </w:r>
    </w:p>
    <w:p w14:paraId="00000028" w14:textId="77777777" w:rsidR="00391CED" w:rsidRDefault="008240D1">
      <w:pPr>
        <w:spacing w:before="240" w:after="240"/>
        <w:ind w:left="720"/>
      </w:pPr>
      <w:r>
        <w:rPr>
          <w:b/>
        </w:rPr>
        <w:t>Foreign National</w:t>
      </w:r>
      <w:r>
        <w:t xml:space="preserve"> – </w:t>
      </w:r>
      <w:proofErr w:type="spellStart"/>
      <w:r>
        <w:t>Ciudadano</w:t>
      </w:r>
      <w:proofErr w:type="spellEnd"/>
      <w:r>
        <w:t xml:space="preserve">/a </w:t>
      </w:r>
      <w:proofErr w:type="spellStart"/>
      <w:r>
        <w:t>extranjero</w:t>
      </w:r>
      <w:proofErr w:type="spellEnd"/>
      <w:r>
        <w:t>/a</w:t>
      </w:r>
    </w:p>
    <w:p w14:paraId="00000029" w14:textId="77777777" w:rsidR="00391CED" w:rsidRDefault="008240D1">
      <w:pPr>
        <w:spacing w:before="240" w:after="240"/>
        <w:ind w:left="720"/>
      </w:pPr>
      <w:r>
        <w:rPr>
          <w:b/>
        </w:rPr>
        <w:t>Fraud Waiver</w:t>
      </w:r>
      <w:r>
        <w:t xml:space="preserve"> – </w:t>
      </w:r>
      <w:proofErr w:type="spellStart"/>
      <w:r>
        <w:t>Exención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fraude</w:t>
      </w:r>
      <w:proofErr w:type="spellEnd"/>
    </w:p>
    <w:p w14:paraId="0000002A" w14:textId="77777777" w:rsidR="00391CED" w:rsidRDefault="008240D1">
      <w:pPr>
        <w:spacing w:before="240" w:after="240"/>
        <w:ind w:left="720"/>
      </w:pPr>
      <w:r>
        <w:rPr>
          <w:b/>
        </w:rPr>
        <w:t>Freedom of Information Act (FOIA) Request</w:t>
      </w:r>
      <w:r>
        <w:t xml:space="preserve"> – </w:t>
      </w:r>
      <w:proofErr w:type="spellStart"/>
      <w:r>
        <w:t>Solicitud</w:t>
      </w:r>
      <w:proofErr w:type="spellEnd"/>
      <w:r>
        <w:t xml:space="preserve"> de la Ley de Libertad de </w:t>
      </w:r>
      <w:proofErr w:type="spellStart"/>
      <w:r>
        <w:t>Información</w:t>
      </w:r>
      <w:proofErr w:type="spellEnd"/>
      <w:r>
        <w:t xml:space="preserve"> (FOIA)</w:t>
      </w:r>
    </w:p>
    <w:p w14:paraId="0000002B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a5f0nu1940f" w:colFirst="0" w:colLast="0"/>
      <w:bookmarkEnd w:id="7"/>
      <w:r>
        <w:rPr>
          <w:b/>
          <w:color w:val="000000"/>
          <w:sz w:val="26"/>
          <w:szCs w:val="26"/>
        </w:rPr>
        <w:t>G</w:t>
      </w:r>
    </w:p>
    <w:p w14:paraId="0000002C" w14:textId="77777777" w:rsidR="00391CED" w:rsidRDefault="008240D1">
      <w:pPr>
        <w:spacing w:before="240" w:after="240"/>
        <w:ind w:left="720"/>
      </w:pPr>
      <w:r>
        <w:rPr>
          <w:b/>
        </w:rPr>
        <w:t>Green Card (Permanent Resident Card)</w:t>
      </w:r>
      <w:r>
        <w:t xml:space="preserve"> – </w:t>
      </w:r>
      <w:proofErr w:type="spellStart"/>
      <w:r>
        <w:t>Tarjeta</w:t>
      </w:r>
      <w:proofErr w:type="spellEnd"/>
      <w:r>
        <w:t xml:space="preserve"> de residencia </w:t>
      </w:r>
      <w:proofErr w:type="spellStart"/>
      <w:r>
        <w:t>permanente</w:t>
      </w:r>
      <w:proofErr w:type="spellEnd"/>
      <w:r>
        <w:t xml:space="preserve"> (Green Card)</w:t>
      </w:r>
    </w:p>
    <w:p w14:paraId="0000002D" w14:textId="77777777" w:rsidR="00391CED" w:rsidRDefault="008240D1">
      <w:pPr>
        <w:spacing w:before="240" w:after="240"/>
        <w:ind w:left="720"/>
      </w:pPr>
      <w:r>
        <w:rPr>
          <w:b/>
        </w:rPr>
        <w:t>Good Moral Character</w:t>
      </w:r>
      <w:r>
        <w:t xml:space="preserve"> – Buena </w:t>
      </w:r>
      <w:proofErr w:type="spellStart"/>
      <w:r>
        <w:t>conducta</w:t>
      </w:r>
      <w:proofErr w:type="spellEnd"/>
      <w:r>
        <w:t xml:space="preserve"> moral / </w:t>
      </w:r>
      <w:proofErr w:type="spellStart"/>
      <w:r>
        <w:t>solvencia</w:t>
      </w:r>
      <w:proofErr w:type="spellEnd"/>
      <w:r>
        <w:t xml:space="preserve"> moral </w:t>
      </w:r>
    </w:p>
    <w:p w14:paraId="0000002E" w14:textId="77777777" w:rsidR="00391CED" w:rsidRDefault="008240D1">
      <w:pPr>
        <w:spacing w:before="240" w:after="240"/>
        <w:ind w:left="720"/>
      </w:pPr>
      <w:r>
        <w:rPr>
          <w:b/>
        </w:rPr>
        <w:t>Grounds of Inadmissibility</w:t>
      </w:r>
      <w:r>
        <w:t xml:space="preserve"> – </w:t>
      </w:r>
      <w:proofErr w:type="spellStart"/>
      <w:r>
        <w:t>Causales</w:t>
      </w:r>
      <w:proofErr w:type="spellEnd"/>
      <w:r>
        <w:t xml:space="preserve"> de </w:t>
      </w:r>
      <w:proofErr w:type="spellStart"/>
      <w:r>
        <w:t>inadmisibilidad</w:t>
      </w:r>
      <w:proofErr w:type="spellEnd"/>
    </w:p>
    <w:p w14:paraId="0000002F" w14:textId="77777777" w:rsidR="00391CED" w:rsidRDefault="008240D1">
      <w:pPr>
        <w:spacing w:before="240" w:after="240"/>
        <w:ind w:left="720"/>
      </w:pPr>
      <w:r>
        <w:rPr>
          <w:b/>
        </w:rPr>
        <w:t>Guardian Sponsorship</w:t>
      </w:r>
      <w:r>
        <w:t xml:space="preserve"> – Patrocinio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tutoría</w:t>
      </w:r>
      <w:proofErr w:type="spellEnd"/>
      <w:r>
        <w:t xml:space="preserve"> legal</w:t>
      </w:r>
    </w:p>
    <w:p w14:paraId="00000030" w14:textId="77777777" w:rsidR="00391CED" w:rsidRDefault="008240D1">
      <w:pPr>
        <w:spacing w:before="240" w:after="240"/>
        <w:ind w:left="720"/>
      </w:pPr>
      <w:r>
        <w:rPr>
          <w:b/>
        </w:rPr>
        <w:t>Grant of Asylum</w:t>
      </w:r>
      <w:r>
        <w:t xml:space="preserve"> – </w:t>
      </w:r>
      <w:proofErr w:type="spellStart"/>
      <w:r>
        <w:t>Concesión</w:t>
      </w:r>
      <w:proofErr w:type="spellEnd"/>
      <w:r>
        <w:t xml:space="preserve"> de </w:t>
      </w:r>
      <w:proofErr w:type="spellStart"/>
      <w:r>
        <w:t>asilo</w:t>
      </w:r>
      <w:proofErr w:type="spellEnd"/>
    </w:p>
    <w:p w14:paraId="00000031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w4x7g6uapuiw" w:colFirst="0" w:colLast="0"/>
      <w:bookmarkEnd w:id="8"/>
      <w:r>
        <w:rPr>
          <w:b/>
          <w:color w:val="000000"/>
          <w:sz w:val="26"/>
          <w:szCs w:val="26"/>
        </w:rPr>
        <w:lastRenderedPageBreak/>
        <w:t>H</w:t>
      </w:r>
    </w:p>
    <w:p w14:paraId="00000032" w14:textId="77777777" w:rsidR="00391CED" w:rsidRDefault="008240D1">
      <w:pPr>
        <w:spacing w:before="240" w:after="240"/>
        <w:ind w:left="720"/>
      </w:pPr>
      <w:r>
        <w:rPr>
          <w:b/>
        </w:rPr>
        <w:t>Humanitarian Parole</w:t>
      </w:r>
      <w:r>
        <w:t xml:space="preserve"> – </w:t>
      </w:r>
      <w:proofErr w:type="spellStart"/>
      <w:r>
        <w:t>Permiso</w:t>
      </w:r>
      <w:proofErr w:type="spellEnd"/>
      <w:r>
        <w:t xml:space="preserve"> </w:t>
      </w:r>
      <w:proofErr w:type="spellStart"/>
      <w:r>
        <w:t>humanitario</w:t>
      </w:r>
      <w:proofErr w:type="spellEnd"/>
    </w:p>
    <w:p w14:paraId="00000033" w14:textId="77777777" w:rsidR="00391CED" w:rsidRDefault="008240D1">
      <w:pPr>
        <w:spacing w:before="240" w:after="240"/>
        <w:ind w:left="720"/>
      </w:pPr>
      <w:r>
        <w:rPr>
          <w:b/>
        </w:rPr>
        <w:t>H-1B Visa</w:t>
      </w:r>
      <w:r>
        <w:t xml:space="preserve"> – Visa H-1B</w:t>
      </w:r>
    </w:p>
    <w:p w14:paraId="00000034" w14:textId="77777777" w:rsidR="00391CED" w:rsidRDefault="008240D1">
      <w:pPr>
        <w:spacing w:before="240" w:after="240"/>
        <w:ind w:left="720"/>
      </w:pPr>
      <w:r>
        <w:rPr>
          <w:b/>
        </w:rPr>
        <w:t>Hearing Notice</w:t>
      </w:r>
      <w:r>
        <w:t xml:space="preserve"> – </w:t>
      </w:r>
      <w:proofErr w:type="spellStart"/>
      <w:r>
        <w:t>Notificación</w:t>
      </w:r>
      <w:proofErr w:type="spellEnd"/>
      <w:r>
        <w:t xml:space="preserve"> de audiencia</w:t>
      </w:r>
    </w:p>
    <w:p w14:paraId="00000035" w14:textId="77777777" w:rsidR="00391CED" w:rsidRDefault="008240D1">
      <w:pPr>
        <w:spacing w:before="240" w:after="240"/>
        <w:ind w:left="720"/>
      </w:pPr>
      <w:r>
        <w:rPr>
          <w:b/>
        </w:rPr>
        <w:t>Homeland Security Investigations (HSI)</w:t>
      </w:r>
      <w:r>
        <w:t xml:space="preserve"> – </w:t>
      </w:r>
      <w:proofErr w:type="spellStart"/>
      <w:r>
        <w:t>Investigaciones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Nacional (HSI)</w:t>
      </w:r>
    </w:p>
    <w:p w14:paraId="00000036" w14:textId="77777777" w:rsidR="00391CED" w:rsidRDefault="008240D1">
      <w:pPr>
        <w:spacing w:before="240" w:after="240"/>
        <w:ind w:left="720"/>
      </w:pPr>
      <w:r>
        <w:rPr>
          <w:b/>
        </w:rPr>
        <w:t>Household Member</w:t>
      </w:r>
      <w:r>
        <w:t xml:space="preserve"> – </w:t>
      </w:r>
      <w:proofErr w:type="spellStart"/>
      <w:r>
        <w:t>Miembro</w:t>
      </w:r>
      <w:proofErr w:type="spellEnd"/>
      <w:r>
        <w:t xml:space="preserve"> del </w:t>
      </w:r>
      <w:proofErr w:type="spellStart"/>
      <w:r>
        <w:t>hogar</w:t>
      </w:r>
      <w:proofErr w:type="spellEnd"/>
    </w:p>
    <w:p w14:paraId="00000037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2tal524g49pb" w:colFirst="0" w:colLast="0"/>
      <w:bookmarkEnd w:id="9"/>
      <w:r>
        <w:rPr>
          <w:b/>
          <w:color w:val="000000"/>
          <w:sz w:val="26"/>
          <w:szCs w:val="26"/>
        </w:rPr>
        <w:t>I</w:t>
      </w:r>
    </w:p>
    <w:p w14:paraId="00000038" w14:textId="77777777" w:rsidR="00391CED" w:rsidRDefault="008240D1">
      <w:pPr>
        <w:spacing w:before="240" w:after="240"/>
        <w:ind w:left="720"/>
      </w:pPr>
      <w:r>
        <w:rPr>
          <w:b/>
        </w:rPr>
        <w:t>Immigrant Visa</w:t>
      </w:r>
      <w:r>
        <w:t xml:space="preserve"> – Visa de </w:t>
      </w:r>
      <w:proofErr w:type="spellStart"/>
      <w:r>
        <w:t>inmigrante</w:t>
      </w:r>
      <w:proofErr w:type="spellEnd"/>
    </w:p>
    <w:p w14:paraId="00000039" w14:textId="77777777" w:rsidR="00391CED" w:rsidRDefault="008240D1">
      <w:pPr>
        <w:spacing w:before="240" w:after="240"/>
        <w:ind w:left="720"/>
      </w:pPr>
      <w:r>
        <w:rPr>
          <w:b/>
        </w:rPr>
        <w:t>Immigration and Customs Enforcement (ICE)</w:t>
      </w:r>
      <w:r>
        <w:t xml:space="preserve"> –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Inmigración</w:t>
      </w:r>
      <w:proofErr w:type="spellEnd"/>
      <w:r>
        <w:t xml:space="preserve"> y Control de </w:t>
      </w:r>
      <w:proofErr w:type="spellStart"/>
      <w:r>
        <w:t>Aduanas</w:t>
      </w:r>
      <w:proofErr w:type="spellEnd"/>
      <w:r>
        <w:t xml:space="preserve"> (ICE)</w:t>
      </w:r>
    </w:p>
    <w:p w14:paraId="0000003A" w14:textId="77777777" w:rsidR="00391CED" w:rsidRDefault="008240D1">
      <w:pPr>
        <w:spacing w:before="240" w:after="240"/>
        <w:ind w:left="720"/>
      </w:pPr>
      <w:r>
        <w:rPr>
          <w:b/>
        </w:rPr>
        <w:t>Immigration Court</w:t>
      </w:r>
      <w:r>
        <w:t xml:space="preserve"> – Tribunal de </w:t>
      </w:r>
      <w:proofErr w:type="spellStart"/>
      <w:r>
        <w:t>inmigración</w:t>
      </w:r>
      <w:proofErr w:type="spellEnd"/>
    </w:p>
    <w:p w14:paraId="0000003B" w14:textId="77777777" w:rsidR="00391CED" w:rsidRDefault="008240D1">
      <w:pPr>
        <w:spacing w:before="240" w:after="240"/>
        <w:ind w:left="720"/>
      </w:pPr>
      <w:r>
        <w:rPr>
          <w:b/>
        </w:rPr>
        <w:t>Immigration Judge</w:t>
      </w:r>
      <w:r>
        <w:t xml:space="preserve"> – </w:t>
      </w:r>
      <w:proofErr w:type="spellStart"/>
      <w:r>
        <w:t>Juez</w:t>
      </w:r>
      <w:proofErr w:type="spellEnd"/>
      <w:r>
        <w:t xml:space="preserve"> de </w:t>
      </w:r>
      <w:proofErr w:type="spellStart"/>
      <w:r>
        <w:t>inmigración</w:t>
      </w:r>
      <w:proofErr w:type="spellEnd"/>
    </w:p>
    <w:p w14:paraId="0000003C" w14:textId="77777777" w:rsidR="00391CED" w:rsidRDefault="008240D1">
      <w:pPr>
        <w:spacing w:before="240" w:after="240"/>
        <w:ind w:left="720"/>
      </w:pPr>
      <w:r>
        <w:rPr>
          <w:b/>
        </w:rPr>
        <w:t>Immigration Petition</w:t>
      </w:r>
      <w:r>
        <w:t xml:space="preserve"> – </w:t>
      </w:r>
      <w:proofErr w:type="spellStart"/>
      <w:r>
        <w:t>Petición</w:t>
      </w:r>
      <w:proofErr w:type="spellEnd"/>
      <w:r>
        <w:t xml:space="preserve"> de </w:t>
      </w:r>
      <w:proofErr w:type="spellStart"/>
      <w:r>
        <w:t>inmigración</w:t>
      </w:r>
      <w:proofErr w:type="spellEnd"/>
    </w:p>
    <w:p w14:paraId="0000003D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cvpyz19879eu" w:colFirst="0" w:colLast="0"/>
      <w:bookmarkEnd w:id="10"/>
      <w:r>
        <w:rPr>
          <w:b/>
          <w:color w:val="000000"/>
          <w:sz w:val="26"/>
          <w:szCs w:val="26"/>
        </w:rPr>
        <w:t>J</w:t>
      </w:r>
    </w:p>
    <w:p w14:paraId="0000003E" w14:textId="77777777" w:rsidR="00391CED" w:rsidRDefault="008240D1">
      <w:pPr>
        <w:spacing w:before="240" w:after="240"/>
        <w:ind w:left="720"/>
      </w:pPr>
      <w:r>
        <w:rPr>
          <w:b/>
        </w:rPr>
        <w:t>J-1 Visa (Exchange Visitor Visa)</w:t>
      </w:r>
      <w:r>
        <w:t xml:space="preserve"> – Visa J-1 (Visa de </w:t>
      </w:r>
      <w:proofErr w:type="spellStart"/>
      <w:r>
        <w:t>intercambio</w:t>
      </w:r>
      <w:proofErr w:type="spellEnd"/>
      <w:r>
        <w:t>)</w:t>
      </w:r>
    </w:p>
    <w:p w14:paraId="0000003F" w14:textId="77777777" w:rsidR="00391CED" w:rsidRDefault="008240D1">
      <w:pPr>
        <w:spacing w:before="240" w:after="240"/>
        <w:ind w:left="720"/>
      </w:pPr>
      <w:r>
        <w:rPr>
          <w:b/>
        </w:rPr>
        <w:t>Joint Sponsor</w:t>
      </w:r>
      <w:r>
        <w:t xml:space="preserve"> – </w:t>
      </w:r>
      <w:proofErr w:type="spellStart"/>
      <w:r>
        <w:t>Patrocinador</w:t>
      </w:r>
      <w:proofErr w:type="spellEnd"/>
      <w:r>
        <w:t xml:space="preserve"> conjunto</w:t>
      </w:r>
    </w:p>
    <w:p w14:paraId="00000040" w14:textId="77777777" w:rsidR="00391CED" w:rsidRDefault="008240D1">
      <w:pPr>
        <w:spacing w:before="240" w:after="240"/>
        <w:ind w:left="720"/>
      </w:pPr>
      <w:r>
        <w:rPr>
          <w:b/>
        </w:rPr>
        <w:t>Judicial Review</w:t>
      </w:r>
      <w:r>
        <w:t xml:space="preserve"> – </w:t>
      </w:r>
      <w:proofErr w:type="spellStart"/>
      <w:r>
        <w:t>Revisión</w:t>
      </w:r>
      <w:proofErr w:type="spellEnd"/>
      <w:r>
        <w:t xml:space="preserve"> judicial</w:t>
      </w:r>
    </w:p>
    <w:p w14:paraId="00000041" w14:textId="77777777" w:rsidR="00391CED" w:rsidRDefault="008240D1">
      <w:pPr>
        <w:spacing w:before="240" w:after="240"/>
        <w:ind w:left="720"/>
      </w:pPr>
      <w:r>
        <w:rPr>
          <w:b/>
        </w:rPr>
        <w:t>Jurisdiction</w:t>
      </w:r>
      <w:r>
        <w:t xml:space="preserve"> – </w:t>
      </w:r>
      <w:proofErr w:type="spellStart"/>
      <w:r>
        <w:t>Jurisdicción</w:t>
      </w:r>
      <w:proofErr w:type="spellEnd"/>
    </w:p>
    <w:p w14:paraId="00000042" w14:textId="77777777" w:rsidR="00391CED" w:rsidRDefault="008240D1">
      <w:pPr>
        <w:spacing w:before="240" w:after="240"/>
        <w:ind w:left="720"/>
      </w:pPr>
      <w:r>
        <w:rPr>
          <w:b/>
        </w:rPr>
        <w:t>Justification of Status</w:t>
      </w:r>
      <w:r>
        <w:t xml:space="preserve"> – </w:t>
      </w:r>
      <w:proofErr w:type="spellStart"/>
      <w:r>
        <w:t>Justificación</w:t>
      </w:r>
      <w:proofErr w:type="spellEnd"/>
      <w:r>
        <w:t xml:space="preserve"> del </w:t>
      </w:r>
      <w:proofErr w:type="spellStart"/>
      <w:r>
        <w:t>estatus</w:t>
      </w:r>
      <w:proofErr w:type="spellEnd"/>
    </w:p>
    <w:p w14:paraId="00000043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459yvwog8cwl" w:colFirst="0" w:colLast="0"/>
      <w:bookmarkEnd w:id="11"/>
      <w:r>
        <w:rPr>
          <w:b/>
          <w:color w:val="000000"/>
          <w:sz w:val="26"/>
          <w:szCs w:val="26"/>
        </w:rPr>
        <w:t>K</w:t>
      </w:r>
    </w:p>
    <w:p w14:paraId="00000044" w14:textId="77777777" w:rsidR="00391CED" w:rsidRDefault="008240D1">
      <w:pPr>
        <w:spacing w:before="240" w:after="240"/>
        <w:ind w:left="720"/>
      </w:pPr>
      <w:r>
        <w:rPr>
          <w:b/>
        </w:rPr>
        <w:t>K-1 Visa (Fiancé(e) Visa)</w:t>
      </w:r>
      <w:r>
        <w:t xml:space="preserve"> – Visa K-1 (Visa de </w:t>
      </w:r>
      <w:proofErr w:type="spellStart"/>
      <w:r>
        <w:t>prometido</w:t>
      </w:r>
      <w:proofErr w:type="spellEnd"/>
      <w:r>
        <w:t>/a)</w:t>
      </w:r>
    </w:p>
    <w:p w14:paraId="00000045" w14:textId="77777777" w:rsidR="00391CED" w:rsidRDefault="008240D1">
      <w:pPr>
        <w:spacing w:before="240" w:after="240"/>
        <w:ind w:left="720"/>
      </w:pPr>
      <w:r>
        <w:rPr>
          <w:b/>
        </w:rPr>
        <w:t>K-3 Visa (Spouse Visa)</w:t>
      </w:r>
      <w:r>
        <w:t xml:space="preserve"> – Visa K-3 (Visa de </w:t>
      </w:r>
      <w:proofErr w:type="spellStart"/>
      <w:r>
        <w:t>cónyuge</w:t>
      </w:r>
      <w:proofErr w:type="spellEnd"/>
      <w:r>
        <w:t>)</w:t>
      </w:r>
    </w:p>
    <w:p w14:paraId="00000046" w14:textId="77777777" w:rsidR="00391CED" w:rsidRDefault="008240D1">
      <w:pPr>
        <w:spacing w:before="240" w:after="240"/>
        <w:ind w:left="720"/>
      </w:pPr>
      <w:r>
        <w:rPr>
          <w:b/>
        </w:rPr>
        <w:t>Know Your Rights</w:t>
      </w:r>
      <w:r>
        <w:t xml:space="preserve"> – </w:t>
      </w:r>
      <w:proofErr w:type="spellStart"/>
      <w:r>
        <w:t>Conozca</w:t>
      </w:r>
      <w:proofErr w:type="spellEnd"/>
      <w:r>
        <w:t xml:space="preserve"> sus derechos</w:t>
      </w:r>
    </w:p>
    <w:p w14:paraId="00000047" w14:textId="77777777" w:rsidR="00391CED" w:rsidRDefault="008240D1">
      <w:pPr>
        <w:spacing w:before="240" w:after="240"/>
        <w:ind w:left="720"/>
      </w:pPr>
      <w:r>
        <w:rPr>
          <w:b/>
        </w:rPr>
        <w:t>Knowledge of U.S. History and Government</w:t>
      </w:r>
      <w:r>
        <w:t xml:space="preserve"> – </w:t>
      </w:r>
      <w:proofErr w:type="spellStart"/>
      <w:r>
        <w:t>Conocimiento</w:t>
      </w:r>
      <w:proofErr w:type="spellEnd"/>
      <w:r>
        <w:t xml:space="preserve"> de la </w:t>
      </w:r>
      <w:proofErr w:type="spellStart"/>
      <w:r>
        <w:t>historia</w:t>
      </w:r>
      <w:proofErr w:type="spellEnd"/>
      <w:r>
        <w:t xml:space="preserve"> y </w:t>
      </w:r>
      <w:proofErr w:type="spellStart"/>
      <w:r>
        <w:t>gobierno</w:t>
      </w:r>
      <w:proofErr w:type="spellEnd"/>
      <w:r>
        <w:t xml:space="preserve"> de EE.UU.</w:t>
      </w:r>
    </w:p>
    <w:p w14:paraId="00000048" w14:textId="77777777" w:rsidR="00391CED" w:rsidRDefault="008240D1">
      <w:pPr>
        <w:spacing w:before="240" w:after="240"/>
        <w:ind w:left="720"/>
      </w:pPr>
      <w:r>
        <w:rPr>
          <w:b/>
        </w:rPr>
        <w:t>Kinship Immigration</w:t>
      </w:r>
      <w:r>
        <w:t xml:space="preserve"> – </w:t>
      </w:r>
      <w:proofErr w:type="spellStart"/>
      <w:r>
        <w:t>Inmigración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parentesco</w:t>
      </w:r>
      <w:proofErr w:type="spellEnd"/>
    </w:p>
    <w:p w14:paraId="00000049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gy4o093wabo8" w:colFirst="0" w:colLast="0"/>
      <w:bookmarkEnd w:id="12"/>
      <w:r>
        <w:rPr>
          <w:b/>
          <w:color w:val="000000"/>
          <w:sz w:val="26"/>
          <w:szCs w:val="26"/>
        </w:rPr>
        <w:t>L</w:t>
      </w:r>
    </w:p>
    <w:p w14:paraId="0000004A" w14:textId="77777777" w:rsidR="00391CED" w:rsidRDefault="008240D1">
      <w:pPr>
        <w:spacing w:before="240" w:after="240"/>
        <w:ind w:left="720"/>
      </w:pPr>
      <w:r>
        <w:rPr>
          <w:b/>
        </w:rPr>
        <w:lastRenderedPageBreak/>
        <w:t>Lawful Permanent Resident (LPR)</w:t>
      </w:r>
      <w:r>
        <w:t xml:space="preserve"> – </w:t>
      </w:r>
      <w:proofErr w:type="spellStart"/>
      <w:r>
        <w:t>Residente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legal (LPR)</w:t>
      </w:r>
    </w:p>
    <w:p w14:paraId="0000004B" w14:textId="77777777" w:rsidR="00391CED" w:rsidRDefault="008240D1">
      <w:pPr>
        <w:spacing w:before="240" w:after="240"/>
        <w:ind w:left="720"/>
      </w:pPr>
      <w:r>
        <w:rPr>
          <w:b/>
        </w:rPr>
        <w:t>Legalization</w:t>
      </w:r>
      <w:r>
        <w:t xml:space="preserve"> – </w:t>
      </w:r>
      <w:proofErr w:type="spellStart"/>
      <w:r>
        <w:t>Legalización</w:t>
      </w:r>
      <w:proofErr w:type="spellEnd"/>
    </w:p>
    <w:p w14:paraId="0000004C" w14:textId="77777777" w:rsidR="00391CED" w:rsidRDefault="008240D1">
      <w:pPr>
        <w:spacing w:before="240" w:after="240"/>
        <w:ind w:left="720"/>
      </w:pPr>
      <w:r>
        <w:rPr>
          <w:b/>
        </w:rPr>
        <w:t>Length of Stay</w:t>
      </w:r>
      <w:r>
        <w:t xml:space="preserve"> – </w:t>
      </w:r>
      <w:proofErr w:type="spellStart"/>
      <w:r>
        <w:t>Duración</w:t>
      </w:r>
      <w:proofErr w:type="spellEnd"/>
      <w:r>
        <w:t xml:space="preserve"> de la estancia</w:t>
      </w:r>
    </w:p>
    <w:p w14:paraId="0000004D" w14:textId="77777777" w:rsidR="00391CED" w:rsidRDefault="008240D1">
      <w:pPr>
        <w:spacing w:before="240" w:after="240"/>
        <w:ind w:left="720"/>
      </w:pPr>
      <w:r>
        <w:rPr>
          <w:b/>
        </w:rPr>
        <w:t>Loss of Citizenship</w:t>
      </w:r>
      <w:r>
        <w:t xml:space="preserve"> – </w:t>
      </w:r>
      <w:proofErr w:type="spellStart"/>
      <w:r>
        <w:t>Pérdida</w:t>
      </w:r>
      <w:proofErr w:type="spellEnd"/>
      <w:r>
        <w:t xml:space="preserve"> de </w:t>
      </w:r>
      <w:proofErr w:type="spellStart"/>
      <w:r>
        <w:t>ciudadanía</w:t>
      </w:r>
      <w:proofErr w:type="spellEnd"/>
    </w:p>
    <w:p w14:paraId="0000004E" w14:textId="77777777" w:rsidR="00391CED" w:rsidRDefault="008240D1">
      <w:pPr>
        <w:spacing w:before="240" w:after="240"/>
        <w:ind w:left="720"/>
      </w:pPr>
      <w:r>
        <w:rPr>
          <w:b/>
        </w:rPr>
        <w:t>L-1 Visa (Intracompany Transfer Visa)</w:t>
      </w:r>
      <w:r>
        <w:t xml:space="preserve"> – Visa L-1 (Visa de </w:t>
      </w:r>
      <w:proofErr w:type="spellStart"/>
      <w:r>
        <w:t>transferencia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empresa</w:t>
      </w:r>
      <w:proofErr w:type="spellEnd"/>
      <w:r>
        <w:t>)</w:t>
      </w:r>
    </w:p>
    <w:p w14:paraId="0000004F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titq4hcdd7ic" w:colFirst="0" w:colLast="0"/>
      <w:bookmarkEnd w:id="13"/>
      <w:r>
        <w:rPr>
          <w:b/>
          <w:color w:val="000000"/>
          <w:sz w:val="26"/>
          <w:szCs w:val="26"/>
        </w:rPr>
        <w:t>M</w:t>
      </w:r>
    </w:p>
    <w:p w14:paraId="00000050" w14:textId="77777777" w:rsidR="00391CED" w:rsidRDefault="008240D1">
      <w:pPr>
        <w:spacing w:before="240" w:after="240"/>
        <w:ind w:left="720"/>
      </w:pPr>
      <w:r>
        <w:rPr>
          <w:b/>
        </w:rPr>
        <w:t>Marriage-Based Green Card</w:t>
      </w:r>
      <w:r>
        <w:t xml:space="preserve"> – </w:t>
      </w:r>
      <w:proofErr w:type="spellStart"/>
      <w:r>
        <w:t>Tarjeta</w:t>
      </w:r>
      <w:proofErr w:type="spellEnd"/>
      <w:r>
        <w:t xml:space="preserve"> de residencia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matrimonio</w:t>
      </w:r>
      <w:proofErr w:type="spellEnd"/>
    </w:p>
    <w:p w14:paraId="00000051" w14:textId="77777777" w:rsidR="00391CED" w:rsidRDefault="008240D1">
      <w:pPr>
        <w:spacing w:before="240" w:after="240"/>
        <w:ind w:left="720"/>
      </w:pPr>
      <w:r>
        <w:rPr>
          <w:b/>
        </w:rPr>
        <w:t>Medical Examination</w:t>
      </w:r>
      <w:r>
        <w:t xml:space="preserve"> – Examen </w:t>
      </w:r>
      <w:proofErr w:type="spellStart"/>
      <w:r>
        <w:t>médico</w:t>
      </w:r>
      <w:proofErr w:type="spellEnd"/>
    </w:p>
    <w:p w14:paraId="00000052" w14:textId="77777777" w:rsidR="00391CED" w:rsidRDefault="008240D1">
      <w:pPr>
        <w:spacing w:before="240" w:after="240"/>
        <w:ind w:left="720"/>
      </w:pPr>
      <w:r>
        <w:rPr>
          <w:b/>
        </w:rPr>
        <w:t>Migrant Protection Protocols (MPP)</w:t>
      </w:r>
      <w:r>
        <w:t xml:space="preserve"> – </w:t>
      </w:r>
      <w:proofErr w:type="spellStart"/>
      <w:r>
        <w:t>Protocolos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a </w:t>
      </w:r>
      <w:proofErr w:type="spellStart"/>
      <w:r>
        <w:t>Migrantes</w:t>
      </w:r>
      <w:proofErr w:type="spellEnd"/>
      <w:r>
        <w:t xml:space="preserve"> (MPP)</w:t>
      </w:r>
    </w:p>
    <w:p w14:paraId="00000053" w14:textId="77777777" w:rsidR="00391CED" w:rsidRDefault="008240D1">
      <w:pPr>
        <w:spacing w:before="240" w:after="240"/>
        <w:ind w:left="720"/>
      </w:pPr>
      <w:r>
        <w:rPr>
          <w:b/>
        </w:rPr>
        <w:t>Misdemeanor</w:t>
      </w:r>
      <w:r>
        <w:t xml:space="preserve"> – </w:t>
      </w:r>
      <w:proofErr w:type="spellStart"/>
      <w:r>
        <w:t>Delito</w:t>
      </w:r>
      <w:proofErr w:type="spellEnd"/>
      <w:r>
        <w:t xml:space="preserve"> </w:t>
      </w:r>
      <w:proofErr w:type="spellStart"/>
      <w:r>
        <w:t>menor</w:t>
      </w:r>
      <w:proofErr w:type="spellEnd"/>
    </w:p>
    <w:p w14:paraId="00000054" w14:textId="77777777" w:rsidR="00391CED" w:rsidRDefault="008240D1">
      <w:pPr>
        <w:spacing w:before="240" w:after="240"/>
        <w:ind w:left="720"/>
      </w:pPr>
      <w:r>
        <w:rPr>
          <w:b/>
        </w:rPr>
        <w:t>Motion to Reopen</w:t>
      </w:r>
      <w:r>
        <w:t xml:space="preserve"> – </w:t>
      </w:r>
      <w:proofErr w:type="spellStart"/>
      <w:r>
        <w:t>Moción</w:t>
      </w:r>
      <w:proofErr w:type="spellEnd"/>
      <w:r>
        <w:t xml:space="preserve"> para </w:t>
      </w:r>
      <w:proofErr w:type="spellStart"/>
      <w:r>
        <w:t>reabrir</w:t>
      </w:r>
      <w:proofErr w:type="spellEnd"/>
    </w:p>
    <w:p w14:paraId="00000055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lyolao735den" w:colFirst="0" w:colLast="0"/>
      <w:bookmarkEnd w:id="14"/>
      <w:r>
        <w:rPr>
          <w:b/>
          <w:color w:val="000000"/>
          <w:sz w:val="26"/>
          <w:szCs w:val="26"/>
        </w:rPr>
        <w:t>N</w:t>
      </w:r>
    </w:p>
    <w:p w14:paraId="00000056" w14:textId="77777777" w:rsidR="00391CED" w:rsidRDefault="008240D1">
      <w:pPr>
        <w:spacing w:before="240" w:after="240"/>
        <w:ind w:left="720"/>
      </w:pPr>
      <w:r>
        <w:rPr>
          <w:b/>
        </w:rPr>
        <w:t>Naturalization</w:t>
      </w:r>
      <w:r>
        <w:t xml:space="preserve"> – </w:t>
      </w:r>
      <w:proofErr w:type="spellStart"/>
      <w:r>
        <w:t>Naturalización</w:t>
      </w:r>
      <w:proofErr w:type="spellEnd"/>
    </w:p>
    <w:p w14:paraId="00000057" w14:textId="77777777" w:rsidR="00391CED" w:rsidRDefault="008240D1">
      <w:pPr>
        <w:spacing w:before="240" w:after="240"/>
        <w:ind w:left="720"/>
      </w:pPr>
      <w:r>
        <w:rPr>
          <w:b/>
        </w:rPr>
        <w:t>Notice to Appear (NTA)</w:t>
      </w:r>
      <w:r>
        <w:t xml:space="preserve"> – </w:t>
      </w:r>
      <w:proofErr w:type="spellStart"/>
      <w:r>
        <w:t>Notificación</w:t>
      </w:r>
      <w:proofErr w:type="spellEnd"/>
      <w:r>
        <w:t xml:space="preserve"> de </w:t>
      </w:r>
      <w:proofErr w:type="spellStart"/>
      <w:r>
        <w:t>comparecencia</w:t>
      </w:r>
      <w:proofErr w:type="spellEnd"/>
      <w:r>
        <w:t xml:space="preserve"> (NTA)</w:t>
      </w:r>
    </w:p>
    <w:p w14:paraId="00000058" w14:textId="77777777" w:rsidR="00391CED" w:rsidRDefault="008240D1">
      <w:pPr>
        <w:spacing w:before="240" w:after="240"/>
        <w:ind w:left="720"/>
      </w:pPr>
      <w:r>
        <w:rPr>
          <w:b/>
        </w:rPr>
        <w:t>Nonimmigrant Visa</w:t>
      </w:r>
      <w:r>
        <w:t xml:space="preserve"> – Visa de no </w:t>
      </w:r>
      <w:proofErr w:type="spellStart"/>
      <w:r>
        <w:t>inmigrante</w:t>
      </w:r>
      <w:proofErr w:type="spellEnd"/>
    </w:p>
    <w:p w14:paraId="00000059" w14:textId="77777777" w:rsidR="00391CED" w:rsidRDefault="008240D1">
      <w:pPr>
        <w:spacing w:before="240" w:after="240"/>
        <w:ind w:left="720"/>
      </w:pPr>
      <w:r>
        <w:rPr>
          <w:b/>
        </w:rPr>
        <w:t>Notice of Intent to Deny (NOID)</w:t>
      </w:r>
      <w:r>
        <w:t xml:space="preserve"> – </w:t>
      </w:r>
      <w:proofErr w:type="spellStart"/>
      <w:r>
        <w:t>Notificación</w:t>
      </w:r>
      <w:proofErr w:type="spellEnd"/>
      <w:r>
        <w:t xml:space="preserve"> de </w:t>
      </w:r>
      <w:proofErr w:type="spellStart"/>
      <w:r>
        <w:t>intención</w:t>
      </w:r>
      <w:proofErr w:type="spellEnd"/>
      <w:r>
        <w:t xml:space="preserve"> de </w:t>
      </w:r>
      <w:proofErr w:type="spellStart"/>
      <w:r>
        <w:t>denegar</w:t>
      </w:r>
      <w:proofErr w:type="spellEnd"/>
      <w:r>
        <w:t xml:space="preserve"> (NOID)</w:t>
      </w:r>
    </w:p>
    <w:p w14:paraId="0000005A" w14:textId="77777777" w:rsidR="00391CED" w:rsidRDefault="008240D1">
      <w:pPr>
        <w:spacing w:before="240" w:after="240"/>
        <w:ind w:left="720"/>
      </w:pPr>
      <w:r>
        <w:rPr>
          <w:b/>
        </w:rPr>
        <w:t>Nationality</w:t>
      </w:r>
      <w:r>
        <w:t xml:space="preserve"> – </w:t>
      </w:r>
      <w:proofErr w:type="spellStart"/>
      <w:r>
        <w:t>Nacionalidad</w:t>
      </w:r>
      <w:proofErr w:type="spellEnd"/>
    </w:p>
    <w:p w14:paraId="0000005B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5" w:name="_tyqtp3e2ltgm" w:colFirst="0" w:colLast="0"/>
      <w:bookmarkEnd w:id="15"/>
      <w:r>
        <w:rPr>
          <w:b/>
          <w:color w:val="000000"/>
          <w:sz w:val="26"/>
          <w:szCs w:val="26"/>
        </w:rPr>
        <w:t>O</w:t>
      </w:r>
    </w:p>
    <w:p w14:paraId="0000005C" w14:textId="77777777" w:rsidR="00391CED" w:rsidRDefault="008240D1">
      <w:pPr>
        <w:spacing w:before="240" w:after="240"/>
        <w:ind w:left="720"/>
      </w:pPr>
      <w:r>
        <w:rPr>
          <w:b/>
        </w:rPr>
        <w:t>Oath of Allegiance</w:t>
      </w:r>
      <w:r>
        <w:t xml:space="preserve"> – </w:t>
      </w:r>
      <w:proofErr w:type="spellStart"/>
      <w:r>
        <w:t>Juramento</w:t>
      </w:r>
      <w:proofErr w:type="spellEnd"/>
      <w:r>
        <w:t xml:space="preserve"> de </w:t>
      </w:r>
      <w:proofErr w:type="spellStart"/>
      <w:r>
        <w:t>lealtad</w:t>
      </w:r>
      <w:proofErr w:type="spellEnd"/>
    </w:p>
    <w:p w14:paraId="0000005D" w14:textId="77777777" w:rsidR="00391CED" w:rsidRDefault="008240D1">
      <w:pPr>
        <w:spacing w:before="240" w:after="240"/>
        <w:ind w:left="720"/>
      </w:pPr>
      <w:r>
        <w:rPr>
          <w:b/>
        </w:rPr>
        <w:t>Optional Practical Training (OPT)</w:t>
      </w:r>
      <w:r>
        <w:t xml:space="preserve"> – </w:t>
      </w:r>
      <w:proofErr w:type="spellStart"/>
      <w:r>
        <w:t>Entrenamiento</w:t>
      </w:r>
      <w:proofErr w:type="spellEnd"/>
      <w:r>
        <w:t xml:space="preserve"> </w:t>
      </w:r>
      <w:proofErr w:type="spellStart"/>
      <w:r>
        <w:t>práctico</w:t>
      </w:r>
      <w:proofErr w:type="spellEnd"/>
      <w:r>
        <w:t xml:space="preserve"> </w:t>
      </w:r>
      <w:proofErr w:type="spellStart"/>
      <w:r>
        <w:t>opcional</w:t>
      </w:r>
      <w:proofErr w:type="spellEnd"/>
      <w:r>
        <w:t xml:space="preserve"> (OPT)</w:t>
      </w:r>
    </w:p>
    <w:p w14:paraId="0000005E" w14:textId="77777777" w:rsidR="00391CED" w:rsidRDefault="008240D1">
      <w:pPr>
        <w:spacing w:before="240" w:after="240"/>
        <w:ind w:left="720"/>
      </w:pPr>
      <w:r>
        <w:rPr>
          <w:b/>
        </w:rPr>
        <w:t>Outstanding Researcher Visa (EB-1B)</w:t>
      </w:r>
      <w:r>
        <w:t xml:space="preserve"> – Visa para </w:t>
      </w:r>
      <w:proofErr w:type="spellStart"/>
      <w:r>
        <w:t>investigador</w:t>
      </w:r>
      <w:proofErr w:type="spellEnd"/>
      <w:r>
        <w:t xml:space="preserve">/a </w:t>
      </w:r>
      <w:proofErr w:type="spellStart"/>
      <w:r>
        <w:t>destacado</w:t>
      </w:r>
      <w:proofErr w:type="spellEnd"/>
      <w:r>
        <w:t>/a (EB-1B)</w:t>
      </w:r>
    </w:p>
    <w:p w14:paraId="0000005F" w14:textId="77777777" w:rsidR="00391CED" w:rsidRDefault="008240D1">
      <w:pPr>
        <w:spacing w:before="240" w:after="240"/>
        <w:ind w:left="720"/>
      </w:pPr>
      <w:r>
        <w:rPr>
          <w:b/>
        </w:rPr>
        <w:t>Overstay</w:t>
      </w:r>
      <w:r>
        <w:t xml:space="preserve"> – </w:t>
      </w:r>
      <w:proofErr w:type="spellStart"/>
      <w:r>
        <w:t>Permanencia</w:t>
      </w:r>
      <w:proofErr w:type="spellEnd"/>
      <w:r>
        <w:t xml:space="preserve"> </w:t>
      </w:r>
      <w:proofErr w:type="spellStart"/>
      <w:r>
        <w:t>indebida</w:t>
      </w:r>
      <w:proofErr w:type="spellEnd"/>
    </w:p>
    <w:p w14:paraId="00000060" w14:textId="77777777" w:rsidR="00391CED" w:rsidRDefault="008240D1">
      <w:pPr>
        <w:spacing w:before="240" w:after="240"/>
        <w:ind w:left="720"/>
      </w:pPr>
      <w:r>
        <w:rPr>
          <w:b/>
        </w:rPr>
        <w:t>Out of Status</w:t>
      </w:r>
      <w:r>
        <w:t xml:space="preserve"> – Fuera de </w:t>
      </w:r>
      <w:proofErr w:type="spellStart"/>
      <w:r>
        <w:t>estatus</w:t>
      </w:r>
      <w:proofErr w:type="spellEnd"/>
    </w:p>
    <w:p w14:paraId="00000061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6" w:name="_scv74e7xlsl2" w:colFirst="0" w:colLast="0"/>
      <w:bookmarkEnd w:id="16"/>
      <w:r>
        <w:rPr>
          <w:b/>
          <w:color w:val="000000"/>
          <w:sz w:val="26"/>
          <w:szCs w:val="26"/>
        </w:rPr>
        <w:t>P</w:t>
      </w:r>
    </w:p>
    <w:p w14:paraId="00000062" w14:textId="77777777" w:rsidR="00391CED" w:rsidRDefault="008240D1">
      <w:pPr>
        <w:spacing w:before="240" w:after="240"/>
        <w:ind w:left="720"/>
      </w:pPr>
      <w:r>
        <w:rPr>
          <w:b/>
        </w:rPr>
        <w:t>Parole in Place (PIP)</w:t>
      </w:r>
      <w:r>
        <w:t xml:space="preserve"> – </w:t>
      </w:r>
      <w:proofErr w:type="spellStart"/>
      <w:r>
        <w:t>Permiso</w:t>
      </w:r>
      <w:proofErr w:type="spellEnd"/>
      <w:r>
        <w:t xml:space="preserve"> de </w:t>
      </w:r>
      <w:proofErr w:type="spellStart"/>
      <w:r>
        <w:t>permanencia</w:t>
      </w:r>
      <w:proofErr w:type="spellEnd"/>
      <w:r>
        <w:t xml:space="preserve"> (PIP)</w:t>
      </w:r>
    </w:p>
    <w:p w14:paraId="00000063" w14:textId="77777777" w:rsidR="00391CED" w:rsidRDefault="008240D1">
      <w:pPr>
        <w:spacing w:before="240" w:after="240"/>
        <w:ind w:left="720"/>
      </w:pPr>
      <w:r>
        <w:rPr>
          <w:b/>
        </w:rPr>
        <w:lastRenderedPageBreak/>
        <w:t>Petition for Alien Relative (I-130)</w:t>
      </w:r>
      <w:r>
        <w:t xml:space="preserve"> – </w:t>
      </w:r>
      <w:proofErr w:type="spellStart"/>
      <w:r>
        <w:t>Petición</w:t>
      </w:r>
      <w:proofErr w:type="spellEnd"/>
      <w:r>
        <w:t xml:space="preserve"> para familiar </w:t>
      </w:r>
      <w:proofErr w:type="spellStart"/>
      <w:r>
        <w:t>extranjero</w:t>
      </w:r>
      <w:proofErr w:type="spellEnd"/>
      <w:r>
        <w:t xml:space="preserve"> (I-130)</w:t>
      </w:r>
    </w:p>
    <w:p w14:paraId="00000064" w14:textId="77777777" w:rsidR="00391CED" w:rsidRDefault="008240D1">
      <w:pPr>
        <w:spacing w:before="240" w:after="240"/>
        <w:ind w:left="720"/>
      </w:pPr>
      <w:r>
        <w:rPr>
          <w:b/>
        </w:rPr>
        <w:t>Priority Date</w:t>
      </w:r>
      <w:r>
        <w:t xml:space="preserve"> –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prioridad</w:t>
      </w:r>
      <w:proofErr w:type="spellEnd"/>
    </w:p>
    <w:p w14:paraId="00000065" w14:textId="77777777" w:rsidR="00391CED" w:rsidRDefault="008240D1">
      <w:pPr>
        <w:spacing w:before="240" w:after="240"/>
        <w:ind w:left="720"/>
      </w:pPr>
      <w:r>
        <w:rPr>
          <w:b/>
        </w:rPr>
        <w:t>Public Charge Rule</w:t>
      </w:r>
      <w:r>
        <w:t xml:space="preserve"> – Regla de carga </w:t>
      </w:r>
      <w:proofErr w:type="spellStart"/>
      <w:r>
        <w:t>pública</w:t>
      </w:r>
      <w:proofErr w:type="spellEnd"/>
    </w:p>
    <w:p w14:paraId="00000066" w14:textId="77777777" w:rsidR="00391CED" w:rsidRDefault="008240D1">
      <w:pPr>
        <w:spacing w:before="240" w:after="240"/>
        <w:ind w:left="720"/>
      </w:pPr>
      <w:r>
        <w:rPr>
          <w:b/>
        </w:rPr>
        <w:t>Provisional Waiver (I-601A)</w:t>
      </w:r>
      <w:r>
        <w:t xml:space="preserve"> – </w:t>
      </w:r>
      <w:proofErr w:type="spellStart"/>
      <w:r>
        <w:t>Exención</w:t>
      </w:r>
      <w:proofErr w:type="spellEnd"/>
      <w:r>
        <w:t xml:space="preserve"> provisional (I-601A)</w:t>
      </w:r>
    </w:p>
    <w:p w14:paraId="00000067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9mm5ijqwg26m" w:colFirst="0" w:colLast="0"/>
      <w:bookmarkEnd w:id="17"/>
      <w:r>
        <w:rPr>
          <w:b/>
          <w:color w:val="000000"/>
          <w:sz w:val="26"/>
          <w:szCs w:val="26"/>
        </w:rPr>
        <w:t>R</w:t>
      </w:r>
    </w:p>
    <w:p w14:paraId="00000068" w14:textId="77777777" w:rsidR="00391CED" w:rsidRDefault="008240D1">
      <w:pPr>
        <w:spacing w:before="240" w:after="240"/>
        <w:ind w:left="720"/>
      </w:pPr>
      <w:r>
        <w:rPr>
          <w:b/>
        </w:rPr>
        <w:t>Refugee</w:t>
      </w:r>
      <w:r>
        <w:t xml:space="preserve"> – </w:t>
      </w:r>
      <w:proofErr w:type="spellStart"/>
      <w:r>
        <w:t>Refugiado</w:t>
      </w:r>
      <w:proofErr w:type="spellEnd"/>
      <w:r>
        <w:t>/a</w:t>
      </w:r>
    </w:p>
    <w:p w14:paraId="00000069" w14:textId="77777777" w:rsidR="00391CED" w:rsidRDefault="008240D1">
      <w:pPr>
        <w:spacing w:before="240" w:after="240"/>
        <w:ind w:left="720"/>
      </w:pPr>
      <w:r>
        <w:rPr>
          <w:b/>
        </w:rPr>
        <w:t>Removal Proceedings</w:t>
      </w:r>
      <w:r>
        <w:t xml:space="preserve"> – </w:t>
      </w:r>
      <w:proofErr w:type="spellStart"/>
      <w:r>
        <w:t>Procedimientos</w:t>
      </w:r>
      <w:proofErr w:type="spellEnd"/>
      <w:r>
        <w:t xml:space="preserve"> de </w:t>
      </w:r>
      <w:proofErr w:type="spellStart"/>
      <w:r>
        <w:t>deportación</w:t>
      </w:r>
      <w:proofErr w:type="spellEnd"/>
    </w:p>
    <w:p w14:paraId="0000006A" w14:textId="77777777" w:rsidR="00391CED" w:rsidRDefault="008240D1">
      <w:pPr>
        <w:spacing w:before="240" w:after="240"/>
        <w:ind w:left="720"/>
      </w:pPr>
      <w:r>
        <w:rPr>
          <w:b/>
        </w:rPr>
        <w:t>Request for Evidence (RFE)</w:t>
      </w:r>
      <w:r>
        <w:t xml:space="preserve"> –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(RFE)</w:t>
      </w:r>
    </w:p>
    <w:p w14:paraId="0000006B" w14:textId="77777777" w:rsidR="00391CED" w:rsidRDefault="008240D1">
      <w:pPr>
        <w:spacing w:before="240" w:after="240"/>
        <w:ind w:left="720"/>
      </w:pPr>
      <w:r>
        <w:rPr>
          <w:b/>
        </w:rPr>
        <w:t>Reentry Permit</w:t>
      </w:r>
      <w:r>
        <w:t xml:space="preserve"> – </w:t>
      </w:r>
      <w:proofErr w:type="spellStart"/>
      <w:r>
        <w:t>Permiso</w:t>
      </w:r>
      <w:proofErr w:type="spellEnd"/>
      <w:r>
        <w:t xml:space="preserve"> de </w:t>
      </w:r>
      <w:proofErr w:type="spellStart"/>
      <w:r>
        <w:t>reingreso</w:t>
      </w:r>
      <w:proofErr w:type="spellEnd"/>
    </w:p>
    <w:p w14:paraId="0000006C" w14:textId="77777777" w:rsidR="00391CED" w:rsidRDefault="008240D1">
      <w:pPr>
        <w:spacing w:before="240" w:after="240"/>
        <w:ind w:left="720"/>
      </w:pPr>
      <w:r>
        <w:rPr>
          <w:b/>
        </w:rPr>
        <w:t>Renewal of Green Card</w:t>
      </w:r>
      <w:r>
        <w:t xml:space="preserve"> – Renovación de </w:t>
      </w:r>
      <w:proofErr w:type="spellStart"/>
      <w:r>
        <w:t>tarjeta</w:t>
      </w:r>
      <w:proofErr w:type="spellEnd"/>
      <w:r>
        <w:t xml:space="preserve"> de residencia</w:t>
      </w:r>
    </w:p>
    <w:p w14:paraId="0000006D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8" w:name="_po3mk8yhgixd" w:colFirst="0" w:colLast="0"/>
      <w:bookmarkEnd w:id="18"/>
      <w:r>
        <w:rPr>
          <w:b/>
          <w:color w:val="000000"/>
          <w:sz w:val="26"/>
          <w:szCs w:val="26"/>
        </w:rPr>
        <w:t>S</w:t>
      </w:r>
    </w:p>
    <w:p w14:paraId="0000006E" w14:textId="77777777" w:rsidR="00391CED" w:rsidRDefault="008240D1">
      <w:pPr>
        <w:spacing w:before="240" w:after="240"/>
        <w:ind w:left="720"/>
      </w:pPr>
      <w:r>
        <w:rPr>
          <w:b/>
        </w:rPr>
        <w:t>Special Immigrant Juvenile (SIJ)</w:t>
      </w:r>
      <w:r>
        <w:t xml:space="preserve"> – Juvenil </w:t>
      </w:r>
      <w:proofErr w:type="spellStart"/>
      <w:r>
        <w:t>inmigrante</w:t>
      </w:r>
      <w:proofErr w:type="spellEnd"/>
      <w:r>
        <w:t xml:space="preserve"> especial (SIJ)</w:t>
      </w:r>
    </w:p>
    <w:p w14:paraId="0000006F" w14:textId="77777777" w:rsidR="00391CED" w:rsidRDefault="008240D1">
      <w:pPr>
        <w:spacing w:before="240" w:after="240"/>
        <w:ind w:left="720"/>
      </w:pPr>
      <w:r>
        <w:rPr>
          <w:b/>
        </w:rPr>
        <w:t>Sponsorship</w:t>
      </w:r>
      <w:r>
        <w:t xml:space="preserve"> – Patrocinio</w:t>
      </w:r>
    </w:p>
    <w:p w14:paraId="00000070" w14:textId="77777777" w:rsidR="00391CED" w:rsidRDefault="008240D1">
      <w:pPr>
        <w:spacing w:before="240" w:after="240"/>
        <w:ind w:left="720"/>
      </w:pPr>
      <w:r>
        <w:rPr>
          <w:b/>
        </w:rPr>
        <w:t>Stateless Person</w:t>
      </w:r>
      <w:r>
        <w:t xml:space="preserve"> – Persona </w:t>
      </w:r>
      <w:proofErr w:type="spellStart"/>
      <w:r>
        <w:t>apátrida</w:t>
      </w:r>
      <w:proofErr w:type="spellEnd"/>
    </w:p>
    <w:p w14:paraId="00000071" w14:textId="77777777" w:rsidR="00391CED" w:rsidRDefault="008240D1">
      <w:pPr>
        <w:spacing w:before="240" w:after="240"/>
        <w:ind w:left="720"/>
      </w:pPr>
      <w:r>
        <w:rPr>
          <w:b/>
        </w:rPr>
        <w:t>Status Adjustment</w:t>
      </w:r>
      <w:r>
        <w:t xml:space="preserve"> – </w:t>
      </w:r>
      <w:proofErr w:type="spellStart"/>
      <w:r>
        <w:t>Ajuste</w:t>
      </w:r>
      <w:proofErr w:type="spellEnd"/>
      <w:r>
        <w:t xml:space="preserve"> de </w:t>
      </w:r>
      <w:proofErr w:type="spellStart"/>
      <w:r>
        <w:t>estatus</w:t>
      </w:r>
      <w:proofErr w:type="spellEnd"/>
    </w:p>
    <w:p w14:paraId="00000072" w14:textId="77777777" w:rsidR="00391CED" w:rsidRDefault="008240D1">
      <w:pPr>
        <w:spacing w:before="240" w:after="240"/>
        <w:ind w:left="720"/>
      </w:pPr>
      <w:r>
        <w:rPr>
          <w:b/>
        </w:rPr>
        <w:t>Student Visa (F-1 Visa)</w:t>
      </w:r>
      <w:r>
        <w:t xml:space="preserve"> – Visa de </w:t>
      </w:r>
      <w:proofErr w:type="spellStart"/>
      <w:r>
        <w:t>estudiante</w:t>
      </w:r>
      <w:proofErr w:type="spellEnd"/>
      <w:r>
        <w:t xml:space="preserve"> (F-1)</w:t>
      </w:r>
    </w:p>
    <w:p w14:paraId="00000073" w14:textId="77777777" w:rsidR="00391CED" w:rsidRDefault="008240D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9" w:name="_tv23el3alpob" w:colFirst="0" w:colLast="0"/>
      <w:bookmarkEnd w:id="19"/>
      <w:r>
        <w:rPr>
          <w:b/>
          <w:color w:val="000000"/>
          <w:sz w:val="26"/>
          <w:szCs w:val="26"/>
        </w:rPr>
        <w:t>T</w:t>
      </w:r>
    </w:p>
    <w:p w14:paraId="00000074" w14:textId="77777777" w:rsidR="00391CED" w:rsidRDefault="008240D1">
      <w:pPr>
        <w:spacing w:before="240" w:after="240"/>
        <w:ind w:left="720"/>
      </w:pPr>
      <w:r>
        <w:rPr>
          <w:b/>
        </w:rPr>
        <w:t>Temporary Protected Status (TPS)</w:t>
      </w:r>
      <w:r>
        <w:t xml:space="preserve"> – </w:t>
      </w:r>
      <w:proofErr w:type="spellStart"/>
      <w:r>
        <w:t>Estatus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temporal (TPS)</w:t>
      </w:r>
    </w:p>
    <w:p w14:paraId="00000075" w14:textId="77777777" w:rsidR="00391CED" w:rsidRDefault="008240D1">
      <w:pPr>
        <w:spacing w:before="240" w:after="240"/>
        <w:ind w:left="720"/>
      </w:pPr>
      <w:r>
        <w:rPr>
          <w:b/>
        </w:rPr>
        <w:t>Travel Document</w:t>
      </w:r>
      <w:r>
        <w:t xml:space="preserve"> –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viaje</w:t>
      </w:r>
      <w:proofErr w:type="spellEnd"/>
    </w:p>
    <w:p w14:paraId="00000076" w14:textId="77777777" w:rsidR="00391CED" w:rsidRDefault="008240D1">
      <w:pPr>
        <w:spacing w:before="240" w:after="240"/>
        <w:ind w:left="720"/>
      </w:pPr>
      <w:r>
        <w:rPr>
          <w:b/>
        </w:rPr>
        <w:t>T Visa (Human Trafficking Visa)</w:t>
      </w:r>
      <w:r>
        <w:t xml:space="preserve"> – Visa T (Visa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trata</w:t>
      </w:r>
      <w:proofErr w:type="spellEnd"/>
      <w:r>
        <w:t xml:space="preserve"> de personas)</w:t>
      </w:r>
    </w:p>
    <w:p w14:paraId="00000077" w14:textId="77777777" w:rsidR="00391CED" w:rsidRDefault="008240D1">
      <w:pPr>
        <w:spacing w:before="240" w:after="240"/>
        <w:ind w:left="720"/>
      </w:pPr>
      <w:r>
        <w:rPr>
          <w:b/>
        </w:rPr>
        <w:t>Temporary Work Visa</w:t>
      </w:r>
      <w:r>
        <w:t xml:space="preserve"> – Visa de </w:t>
      </w:r>
      <w:proofErr w:type="spellStart"/>
      <w:r>
        <w:t>trabajo</w:t>
      </w:r>
      <w:proofErr w:type="spellEnd"/>
      <w:r>
        <w:t xml:space="preserve"> temporal</w:t>
      </w:r>
    </w:p>
    <w:p w14:paraId="00000078" w14:textId="77777777" w:rsidR="00391CED" w:rsidRDefault="008240D1">
      <w:pPr>
        <w:spacing w:before="240" w:after="240"/>
        <w:ind w:left="720"/>
      </w:pPr>
      <w:r>
        <w:rPr>
          <w:b/>
        </w:rPr>
        <w:t>U Visa (Victims of Crime Visa)</w:t>
      </w:r>
      <w:r>
        <w:t xml:space="preserve"> – Visa U (Visa para </w:t>
      </w:r>
      <w:proofErr w:type="spellStart"/>
      <w:r>
        <w:t>víctimas</w:t>
      </w:r>
      <w:proofErr w:type="spellEnd"/>
      <w:r>
        <w:t xml:space="preserve"> de crimen)</w:t>
      </w:r>
    </w:p>
    <w:p w14:paraId="00000079" w14:textId="77777777" w:rsidR="00391CED" w:rsidRDefault="00391CED">
      <w:pPr>
        <w:spacing w:before="240" w:after="240"/>
      </w:pPr>
    </w:p>
    <w:p w14:paraId="0000007A" w14:textId="77777777" w:rsidR="00391CED" w:rsidRDefault="00391CED"/>
    <w:sectPr w:rsidR="00391CED">
      <w:pgSz w:w="12240" w:h="15840"/>
      <w:pgMar w:top="1080" w:right="720" w:bottom="10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ED"/>
    <w:rsid w:val="001907E1"/>
    <w:rsid w:val="00391CED"/>
    <w:rsid w:val="00537940"/>
    <w:rsid w:val="008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B34527-8662-A749-92A2-A9F0172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Kimberly Baker Medina</cp:lastModifiedBy>
  <cp:revision>2</cp:revision>
  <dcterms:created xsi:type="dcterms:W3CDTF">2025-02-05T23:18:00Z</dcterms:created>
  <dcterms:modified xsi:type="dcterms:W3CDTF">2025-02-05T23:18:00Z</dcterms:modified>
</cp:coreProperties>
</file>